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EF43" w14:textId="77777777" w:rsidR="00F67989" w:rsidRPr="00DC1EE2" w:rsidRDefault="00F67989" w:rsidP="00F67989">
      <w:pPr>
        <w:ind w:left="360"/>
        <w:rPr>
          <w:rFonts w:ascii="Arial" w:hAnsi="Arial" w:cs="Arial"/>
          <w:b/>
          <w:bCs/>
        </w:rPr>
      </w:pPr>
      <w:r w:rsidRPr="00DC1EE2">
        <w:rPr>
          <w:rFonts w:ascii="Arial" w:hAnsi="Arial" w:cs="Arial"/>
          <w:b/>
          <w:bCs/>
        </w:rPr>
        <w:t>Multi-Layered System of Supports</w:t>
      </w:r>
    </w:p>
    <w:p w14:paraId="7F5B339A" w14:textId="4E4B5888" w:rsidR="00F67989" w:rsidRPr="00DC1EE2" w:rsidRDefault="00F67989" w:rsidP="00F67989">
      <w:pPr>
        <w:tabs>
          <w:tab w:val="num" w:pos="720"/>
        </w:tabs>
        <w:ind w:left="360"/>
        <w:rPr>
          <w:rFonts w:ascii="Arial" w:hAnsi="Arial" w:cs="Arial"/>
        </w:rPr>
      </w:pPr>
      <w:r w:rsidRPr="00DC1EE2">
        <w:rPr>
          <w:rFonts w:ascii="Arial" w:hAnsi="Arial" w:cs="Arial"/>
        </w:rPr>
        <w:t>MLSS Is a</w:t>
      </w:r>
      <w:r w:rsidRPr="00DC1EE2">
        <w:rPr>
          <w:rFonts w:ascii="Arial" w:hAnsi="Arial" w:cs="Arial"/>
          <w:b/>
          <w:bCs/>
        </w:rPr>
        <w:t xml:space="preserve"> </w:t>
      </w:r>
      <w:r w:rsidRPr="00DC1EE2">
        <w:rPr>
          <w:rFonts w:ascii="Arial" w:hAnsi="Arial" w:cs="Arial"/>
        </w:rPr>
        <w:t>holistic intervention framework that intervenes quickly when students need additional support. It involves working with a variety of community, family, &amp; health/wellness professionals to provide coordinated supports. MLSS involves layers of support which can occur simultaneously. MLSS aligns all interventions to Common Core State Standards.</w:t>
      </w:r>
    </w:p>
    <w:p w14:paraId="1F6BFAF8" w14:textId="2F50461A" w:rsidR="00F67989" w:rsidRPr="00DC1EE2" w:rsidRDefault="00F67989" w:rsidP="00F67989">
      <w:pPr>
        <w:tabs>
          <w:tab w:val="num" w:pos="720"/>
        </w:tabs>
        <w:ind w:left="360"/>
        <w:rPr>
          <w:rFonts w:ascii="Arial" w:hAnsi="Arial" w:cs="Arial"/>
        </w:rPr>
      </w:pPr>
      <w:r w:rsidRPr="00DC1EE2">
        <w:rPr>
          <w:rFonts w:ascii="Arial" w:hAnsi="Arial" w:cs="Arial"/>
          <w:b/>
          <w:bCs/>
        </w:rPr>
        <w:t>Layer I</w:t>
      </w:r>
      <w:r w:rsidRPr="00DC1EE2">
        <w:rPr>
          <w:rFonts w:ascii="Arial" w:hAnsi="Arial" w:cs="Arial"/>
        </w:rPr>
        <w:t xml:space="preserve"> of the MLSS model provides universal interventions which include high quality, differentiated core instruction aligned to Common Core State Standards. Implementation of Layer I</w:t>
      </w:r>
      <w:r w:rsidR="00077A10" w:rsidRPr="00DC1EE2">
        <w:rPr>
          <w:rFonts w:ascii="Arial" w:hAnsi="Arial" w:cs="Arial"/>
        </w:rPr>
        <w:t xml:space="preserve"> interventions</w:t>
      </w:r>
      <w:r w:rsidRPr="00DC1EE2">
        <w:rPr>
          <w:rFonts w:ascii="Arial" w:hAnsi="Arial" w:cs="Arial"/>
        </w:rPr>
        <w:t xml:space="preserve"> provide high quality differentiated instruction via Culturally and Linguistically Responsive Instruction. It includes a system that includes Positive Behavioral Interventions and supports. It provides universal Screening Assessment to identify students whose needs are not met by Layer I interventions alone. </w:t>
      </w:r>
    </w:p>
    <w:p w14:paraId="01E0F34A" w14:textId="17E5CBC1" w:rsidR="00F67989" w:rsidRPr="00DC1EE2" w:rsidRDefault="00F67989" w:rsidP="00F67989">
      <w:pPr>
        <w:tabs>
          <w:tab w:val="num" w:pos="720"/>
        </w:tabs>
        <w:ind w:left="360"/>
        <w:rPr>
          <w:rFonts w:ascii="Arial" w:hAnsi="Arial" w:cs="Arial"/>
        </w:rPr>
      </w:pPr>
      <w:r w:rsidRPr="00DC1EE2">
        <w:rPr>
          <w:rFonts w:ascii="Arial" w:hAnsi="Arial" w:cs="Arial"/>
        </w:rPr>
        <w:t>The following Lay</w:t>
      </w:r>
      <w:r w:rsidR="009D798A" w:rsidRPr="00DC1EE2">
        <w:rPr>
          <w:rFonts w:ascii="Arial" w:hAnsi="Arial" w:cs="Arial"/>
        </w:rPr>
        <w:t>er</w:t>
      </w:r>
      <w:r w:rsidRPr="00DC1EE2">
        <w:rPr>
          <w:rFonts w:ascii="Arial" w:hAnsi="Arial" w:cs="Arial"/>
        </w:rPr>
        <w:t xml:space="preserve"> I interventions were implement</w:t>
      </w:r>
      <w:r w:rsidR="00077A10" w:rsidRPr="00DC1EE2">
        <w:rPr>
          <w:rFonts w:ascii="Arial" w:hAnsi="Arial" w:cs="Arial"/>
        </w:rPr>
        <w:t>ed</w:t>
      </w:r>
      <w:r w:rsidRPr="00DC1EE2">
        <w:rPr>
          <w:rFonts w:ascii="Arial" w:hAnsi="Arial" w:cs="Arial"/>
        </w:rPr>
        <w:t>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220"/>
        <w:gridCol w:w="2250"/>
        <w:gridCol w:w="2520"/>
      </w:tblGrid>
      <w:tr w:rsidR="00F67989" w:rsidRPr="00DC1EE2" w14:paraId="586B79BA" w14:textId="77777777" w:rsidTr="00077A10">
        <w:tc>
          <w:tcPr>
            <w:tcW w:w="5220" w:type="dxa"/>
          </w:tcPr>
          <w:p w14:paraId="7B8FA24A" w14:textId="1F0D09FF" w:rsidR="00F67989" w:rsidRPr="00DC1EE2" w:rsidRDefault="00077A10" w:rsidP="00A30D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>Layer I</w:t>
            </w:r>
            <w:r w:rsidR="00F67989" w:rsidRPr="00DC1E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Intervention</w:t>
            </w: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250" w:type="dxa"/>
          </w:tcPr>
          <w:p w14:paraId="5051E027" w14:textId="77777777" w:rsidR="00F67989" w:rsidRPr="00DC1EE2" w:rsidRDefault="00F67989" w:rsidP="00A30D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2520" w:type="dxa"/>
          </w:tcPr>
          <w:p w14:paraId="701107F7" w14:textId="77777777" w:rsidR="00F67989" w:rsidRPr="00DC1EE2" w:rsidRDefault="00F67989" w:rsidP="00A30D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</w:tr>
      <w:tr w:rsidR="00F67989" w:rsidRPr="00DC1EE2" w14:paraId="00381366" w14:textId="77777777" w:rsidTr="00077A10">
        <w:tc>
          <w:tcPr>
            <w:tcW w:w="5220" w:type="dxa"/>
          </w:tcPr>
          <w:p w14:paraId="2E29BD19" w14:textId="3F98515A" w:rsidR="00F67989" w:rsidRPr="00DC1EE2" w:rsidRDefault="00077A10" w:rsidP="00A30D4D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50" w:type="dxa"/>
          </w:tcPr>
          <w:p w14:paraId="12482A79" w14:textId="73A2BD62" w:rsidR="00F67989" w:rsidRPr="00DC1EE2" w:rsidRDefault="00077A10" w:rsidP="00A30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bookmarkEnd w:id="1"/>
            <w:r w:rsidRPr="00DC1EE2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759214E2" w14:textId="5E4817CA" w:rsidR="00F67989" w:rsidRPr="00DC1EE2" w:rsidRDefault="005A624E" w:rsidP="00A30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A624E" w:rsidRPr="00DC1EE2" w14:paraId="7FD5BC19" w14:textId="77777777" w:rsidTr="00077A10">
        <w:tc>
          <w:tcPr>
            <w:tcW w:w="5220" w:type="dxa"/>
          </w:tcPr>
          <w:p w14:paraId="024CD5BF" w14:textId="710A565F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58B0C1E0" w14:textId="505A6CD5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100A8D27" w14:textId="542C1A31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  <w:tr w:rsidR="005A624E" w:rsidRPr="00DC1EE2" w14:paraId="6B785456" w14:textId="77777777" w:rsidTr="00077A10">
        <w:tc>
          <w:tcPr>
            <w:tcW w:w="5220" w:type="dxa"/>
          </w:tcPr>
          <w:p w14:paraId="459E0E5B" w14:textId="34A06FC7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5B999BE3" w14:textId="380DFFB8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2EFE43B5" w14:textId="3AF5AB35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  <w:tr w:rsidR="005A624E" w:rsidRPr="00DC1EE2" w14:paraId="30656A3F" w14:textId="77777777" w:rsidTr="00077A10">
        <w:tc>
          <w:tcPr>
            <w:tcW w:w="5220" w:type="dxa"/>
          </w:tcPr>
          <w:p w14:paraId="0248626E" w14:textId="09ECE31D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2DF4BAC1" w14:textId="0C18159B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20AD38B6" w14:textId="7DB5EF2F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  <w:tr w:rsidR="005A624E" w:rsidRPr="00DC1EE2" w14:paraId="2A94DC31" w14:textId="77777777" w:rsidTr="00077A10">
        <w:tc>
          <w:tcPr>
            <w:tcW w:w="5220" w:type="dxa"/>
          </w:tcPr>
          <w:p w14:paraId="3DA9BB58" w14:textId="5FD17D64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3384EB3F" w14:textId="13019408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0D41A648" w14:textId="47A5E399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  <w:tr w:rsidR="005A624E" w:rsidRPr="00DC1EE2" w14:paraId="6FD6A880" w14:textId="77777777" w:rsidTr="00077A10">
        <w:tc>
          <w:tcPr>
            <w:tcW w:w="5220" w:type="dxa"/>
          </w:tcPr>
          <w:p w14:paraId="2BD01AF2" w14:textId="02C44577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69A672E7" w14:textId="3E98BDA4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31930294" w14:textId="4219326F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  <w:tr w:rsidR="005A624E" w:rsidRPr="00DC1EE2" w14:paraId="213A5085" w14:textId="77777777" w:rsidTr="00077A10">
        <w:tc>
          <w:tcPr>
            <w:tcW w:w="5220" w:type="dxa"/>
          </w:tcPr>
          <w:p w14:paraId="190B344F" w14:textId="3EA99B6E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5DE26D46" w14:textId="04B0020A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52870792" w14:textId="5BB09B99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  <w:tr w:rsidR="005A624E" w:rsidRPr="00DC1EE2" w14:paraId="24DC58CA" w14:textId="77777777" w:rsidTr="00077A10">
        <w:tc>
          <w:tcPr>
            <w:tcW w:w="5220" w:type="dxa"/>
          </w:tcPr>
          <w:p w14:paraId="552FC80B" w14:textId="0BBCA375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251A4403" w14:textId="6F4AFBB8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7BAFDDC9" w14:textId="214E1D2B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  <w:tr w:rsidR="005A624E" w:rsidRPr="00DC1EE2" w14:paraId="0FB3566D" w14:textId="77777777" w:rsidTr="00077A10">
        <w:tc>
          <w:tcPr>
            <w:tcW w:w="5220" w:type="dxa"/>
          </w:tcPr>
          <w:p w14:paraId="3446FF19" w14:textId="5ED77779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22B52106" w14:textId="2AA7A3A0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19C0ACD6" w14:textId="4CC1B344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  <w:tr w:rsidR="005A624E" w:rsidRPr="00DC1EE2" w14:paraId="67B82AD7" w14:textId="77777777" w:rsidTr="00077A10">
        <w:tc>
          <w:tcPr>
            <w:tcW w:w="5220" w:type="dxa"/>
          </w:tcPr>
          <w:p w14:paraId="6E074E6A" w14:textId="0B0F5119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295828E7" w14:textId="7C3D0C9C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3625EB14" w14:textId="3E071DD5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  <w:tr w:rsidR="005A624E" w:rsidRPr="00DC1EE2" w14:paraId="6FF81180" w14:textId="77777777" w:rsidTr="00077A10">
        <w:tc>
          <w:tcPr>
            <w:tcW w:w="5220" w:type="dxa"/>
          </w:tcPr>
          <w:p w14:paraId="1F506C60" w14:textId="65A6F463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6B5A526C" w14:textId="4D19B48F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0318F83E" w14:textId="32103DF6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  <w:tr w:rsidR="005A624E" w:rsidRPr="00DC1EE2" w14:paraId="39BD30E2" w14:textId="77777777" w:rsidTr="00077A10">
        <w:tc>
          <w:tcPr>
            <w:tcW w:w="5220" w:type="dxa"/>
          </w:tcPr>
          <w:p w14:paraId="1AC45770" w14:textId="50FA5EAB" w:rsidR="005A624E" w:rsidRPr="00DC1EE2" w:rsidRDefault="005A624E" w:rsidP="005A624E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795B1882" w14:textId="6E309D66" w:rsidR="005A624E" w:rsidRPr="00DC1EE2" w:rsidRDefault="005A624E" w:rsidP="005A624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2E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E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E13">
              <w:rPr>
                <w:rFonts w:ascii="Arial" w:hAnsi="Arial" w:cs="Arial"/>
              </w:rPr>
            </w:r>
            <w:r w:rsidRPr="00C52E13">
              <w:rPr>
                <w:rFonts w:ascii="Arial" w:hAnsi="Arial" w:cs="Arial"/>
              </w:rPr>
              <w:fldChar w:fldCharType="separate"/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2E13">
              <w:rPr>
                <w:rFonts w:ascii="Arial" w:hAnsi="Arial" w:cs="Arial"/>
              </w:rPr>
              <w:fldChar w:fldCharType="end"/>
            </w:r>
            <w:r w:rsidRPr="00C52E13">
              <w:rPr>
                <w:rFonts w:ascii="Arial" w:hAnsi="Arial" w:cs="Arial"/>
                <w:sz w:val="22"/>
                <w:szCs w:val="22"/>
              </w:rPr>
              <w:t xml:space="preserve"> weeks</w:t>
            </w:r>
          </w:p>
        </w:tc>
        <w:tc>
          <w:tcPr>
            <w:tcW w:w="2520" w:type="dxa"/>
          </w:tcPr>
          <w:p w14:paraId="36C8359A" w14:textId="3425C815" w:rsidR="005A624E" w:rsidRPr="00DC1EE2" w:rsidRDefault="005A624E" w:rsidP="005A6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3C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3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273C2">
              <w:rPr>
                <w:rFonts w:ascii="Arial" w:hAnsi="Arial" w:cs="Arial"/>
              </w:rPr>
            </w:r>
            <w:r w:rsidRPr="002273C2">
              <w:rPr>
                <w:rFonts w:ascii="Arial" w:hAnsi="Arial" w:cs="Arial"/>
              </w:rPr>
              <w:fldChar w:fldCharType="separate"/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273C2">
              <w:rPr>
                <w:rFonts w:ascii="Arial" w:hAnsi="Arial" w:cs="Arial"/>
              </w:rPr>
              <w:fldChar w:fldCharType="end"/>
            </w:r>
          </w:p>
        </w:tc>
      </w:tr>
    </w:tbl>
    <w:p w14:paraId="31A9279B" w14:textId="0F28279C" w:rsidR="00F67989" w:rsidRPr="00DC1EE2" w:rsidRDefault="00F67989" w:rsidP="00F67989">
      <w:pPr>
        <w:rPr>
          <w:rFonts w:ascii="Arial" w:hAnsi="Arial" w:cs="Arial"/>
        </w:rPr>
      </w:pPr>
    </w:p>
    <w:p w14:paraId="33FEE2DF" w14:textId="41262E97" w:rsidR="00077A10" w:rsidRPr="00DC1EE2" w:rsidRDefault="00077A10" w:rsidP="00F67989">
      <w:pPr>
        <w:rPr>
          <w:rFonts w:ascii="Arial" w:hAnsi="Arial" w:cs="Arial"/>
          <w:b/>
          <w:bCs/>
        </w:rPr>
      </w:pPr>
      <w:r w:rsidRPr="00DC1EE2">
        <w:rPr>
          <w:rFonts w:ascii="Arial" w:hAnsi="Arial" w:cs="Arial"/>
          <w:b/>
          <w:bCs/>
        </w:rPr>
        <w:t>Layer 2 Intensive Interventions</w:t>
      </w:r>
    </w:p>
    <w:p w14:paraId="2355CEDD" w14:textId="386EF6FC" w:rsidR="00077A10" w:rsidRPr="00DC1EE2" w:rsidRDefault="009D798A" w:rsidP="009D798A">
      <w:pPr>
        <w:ind w:left="360"/>
        <w:rPr>
          <w:rFonts w:ascii="Arial" w:hAnsi="Arial" w:cs="Arial"/>
        </w:rPr>
      </w:pPr>
      <w:r w:rsidRPr="00DC1EE2">
        <w:rPr>
          <w:rFonts w:ascii="Arial" w:hAnsi="Arial" w:cs="Arial"/>
          <w:b/>
          <w:bCs/>
        </w:rPr>
        <w:t xml:space="preserve">Layer 2 </w:t>
      </w:r>
      <w:r w:rsidRPr="00DC1EE2">
        <w:rPr>
          <w:rFonts w:ascii="Arial" w:hAnsi="Arial" w:cs="Arial"/>
        </w:rPr>
        <w:t>Intervention in the MLSS model is provided for s</w:t>
      </w:r>
      <w:r w:rsidR="00077A10" w:rsidRPr="00DC1EE2">
        <w:rPr>
          <w:rFonts w:ascii="Arial" w:hAnsi="Arial" w:cs="Arial"/>
        </w:rPr>
        <w:t>tudents not making expected academic or behavioral progress, including students who are insufficiently challenged academically</w:t>
      </w:r>
      <w:r w:rsidRPr="00DC1EE2">
        <w:rPr>
          <w:rFonts w:ascii="Arial" w:hAnsi="Arial" w:cs="Arial"/>
        </w:rPr>
        <w:t xml:space="preserve">. </w:t>
      </w:r>
      <w:r w:rsidR="00077A10" w:rsidRPr="00DC1EE2">
        <w:rPr>
          <w:rFonts w:ascii="Arial" w:hAnsi="Arial" w:cs="Arial"/>
        </w:rPr>
        <w:t>Core Curriculum and instruction that is individualized and includes targeted evidenced based interventions to support academic or behavioral improvement</w:t>
      </w:r>
      <w:r w:rsidRPr="00DC1EE2">
        <w:rPr>
          <w:rFonts w:ascii="Arial" w:hAnsi="Arial" w:cs="Arial"/>
        </w:rPr>
        <w:t xml:space="preserve"> are implemented. </w:t>
      </w:r>
      <w:r w:rsidR="00077A10" w:rsidRPr="00DC1EE2">
        <w:rPr>
          <w:rFonts w:ascii="Arial" w:hAnsi="Arial" w:cs="Arial"/>
        </w:rPr>
        <w:t>Evidenced based interventions and data-driven instruction</w:t>
      </w:r>
      <w:r w:rsidRPr="00DC1EE2">
        <w:rPr>
          <w:rFonts w:ascii="Arial" w:hAnsi="Arial" w:cs="Arial"/>
        </w:rPr>
        <w:t xml:space="preserve"> are provided</w:t>
      </w:r>
      <w:r w:rsidR="00077A10" w:rsidRPr="00DC1EE2">
        <w:rPr>
          <w:rFonts w:ascii="Arial" w:hAnsi="Arial" w:cs="Arial"/>
        </w:rPr>
        <w:t xml:space="preserve"> in small group learning centers, and/or instruction with reading or math coaches.</w:t>
      </w:r>
      <w:r w:rsidRPr="00DC1EE2">
        <w:rPr>
          <w:rFonts w:ascii="Arial" w:hAnsi="Arial" w:cs="Arial"/>
        </w:rPr>
        <w:t xml:space="preserve"> </w:t>
      </w:r>
      <w:r w:rsidR="00077A10" w:rsidRPr="00DC1EE2">
        <w:rPr>
          <w:rFonts w:ascii="Arial" w:hAnsi="Arial" w:cs="Arial"/>
        </w:rPr>
        <w:t>Health and wellness interventions</w:t>
      </w:r>
      <w:r w:rsidRPr="00DC1EE2">
        <w:rPr>
          <w:rFonts w:ascii="Arial" w:hAnsi="Arial" w:cs="Arial"/>
        </w:rPr>
        <w:t>, if needed,</w:t>
      </w:r>
      <w:r w:rsidR="00077A10" w:rsidRPr="00DC1EE2">
        <w:rPr>
          <w:rFonts w:ascii="Arial" w:hAnsi="Arial" w:cs="Arial"/>
        </w:rPr>
        <w:t xml:space="preserve"> may include social or behavioral contracts or small group social work interventions</w:t>
      </w:r>
      <w:r w:rsidRPr="00DC1EE2">
        <w:rPr>
          <w:rFonts w:ascii="Arial" w:hAnsi="Arial" w:cs="Arial"/>
        </w:rPr>
        <w:t xml:space="preserve">. </w:t>
      </w:r>
      <w:r w:rsidR="00077A10" w:rsidRPr="00DC1EE2">
        <w:rPr>
          <w:rFonts w:ascii="Arial" w:hAnsi="Arial" w:cs="Arial"/>
        </w:rPr>
        <w:t>Frequent communication</w:t>
      </w:r>
      <w:r w:rsidR="00077A10" w:rsidRPr="00DC1EE2">
        <w:rPr>
          <w:rFonts w:ascii="Arial" w:hAnsi="Arial" w:cs="Arial"/>
          <w:b/>
          <w:bCs/>
        </w:rPr>
        <w:t xml:space="preserve"> </w:t>
      </w:r>
      <w:r w:rsidR="00077A10" w:rsidRPr="00DC1EE2">
        <w:rPr>
          <w:rFonts w:ascii="Arial" w:hAnsi="Arial" w:cs="Arial"/>
        </w:rPr>
        <w:t>with parent(s) or guardians regarding assessed student progress is mandatory</w:t>
      </w:r>
      <w:r w:rsidRPr="00DC1EE2">
        <w:rPr>
          <w:rFonts w:ascii="Arial" w:hAnsi="Arial" w:cs="Arial"/>
        </w:rPr>
        <w:t>.</w:t>
      </w:r>
    </w:p>
    <w:p w14:paraId="24F3B2C2" w14:textId="4D3EA0DA" w:rsidR="00F67989" w:rsidRPr="00DC1EE2" w:rsidRDefault="009D798A" w:rsidP="009D798A">
      <w:pPr>
        <w:ind w:left="360"/>
        <w:rPr>
          <w:rFonts w:ascii="Arial" w:hAnsi="Arial" w:cs="Arial"/>
        </w:rPr>
      </w:pPr>
      <w:r w:rsidRPr="00DC1EE2">
        <w:rPr>
          <w:rFonts w:ascii="Arial" w:hAnsi="Arial" w:cs="Arial"/>
        </w:rPr>
        <w:t xml:space="preserve">The following Layer 2 interventions, duration, and outcomes were as follows: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150"/>
        <w:gridCol w:w="1980"/>
        <w:gridCol w:w="1530"/>
        <w:gridCol w:w="1530"/>
        <w:gridCol w:w="1530"/>
      </w:tblGrid>
      <w:tr w:rsidR="003C051F" w:rsidRPr="00DC1EE2" w14:paraId="2B2A8C62" w14:textId="4BAC4879" w:rsidTr="000E3242">
        <w:tc>
          <w:tcPr>
            <w:tcW w:w="3150" w:type="dxa"/>
          </w:tcPr>
          <w:p w14:paraId="341D8203" w14:textId="0472D900" w:rsidR="003C051F" w:rsidRPr="00DC1EE2" w:rsidRDefault="003C051F" w:rsidP="003C05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>Layer 2 Interventions</w:t>
            </w:r>
          </w:p>
        </w:tc>
        <w:tc>
          <w:tcPr>
            <w:tcW w:w="1980" w:type="dxa"/>
          </w:tcPr>
          <w:p w14:paraId="6B117625" w14:textId="163E7FB5" w:rsidR="003C051F" w:rsidRPr="00DC1EE2" w:rsidRDefault="003C051F" w:rsidP="003C0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Test Date</w:t>
            </w:r>
          </w:p>
        </w:tc>
        <w:tc>
          <w:tcPr>
            <w:tcW w:w="1530" w:type="dxa"/>
          </w:tcPr>
          <w:p w14:paraId="17EE471B" w14:textId="77777777" w:rsidR="003C051F" w:rsidRPr="00DC1EE2" w:rsidRDefault="003C051F" w:rsidP="003C0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530" w:type="dxa"/>
          </w:tcPr>
          <w:p w14:paraId="2B652599" w14:textId="549DF89D" w:rsidR="003C051F" w:rsidRPr="00DC1EE2" w:rsidRDefault="003C051F" w:rsidP="003C05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Test Date</w:t>
            </w:r>
          </w:p>
        </w:tc>
        <w:tc>
          <w:tcPr>
            <w:tcW w:w="1530" w:type="dxa"/>
          </w:tcPr>
          <w:p w14:paraId="626017AD" w14:textId="4B578B75" w:rsidR="003C051F" w:rsidRPr="00DC1EE2" w:rsidRDefault="003C051F" w:rsidP="003C051F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</w:tr>
      <w:tr w:rsidR="003C051F" w:rsidRPr="00DC1EE2" w14:paraId="7AEA21A0" w14:textId="1B79316D" w:rsidTr="000E3242">
        <w:tc>
          <w:tcPr>
            <w:tcW w:w="3150" w:type="dxa"/>
          </w:tcPr>
          <w:p w14:paraId="1A586093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B7D9A21" w14:textId="51F56564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2C8EBCB4" w14:textId="438326DD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530" w:type="dxa"/>
          </w:tcPr>
          <w:p w14:paraId="1369D374" w14:textId="788DDAF9" w:rsidR="003C051F" w:rsidRDefault="003C051F" w:rsidP="003C051F">
            <w:pPr>
              <w:jc w:val="center"/>
              <w:rPr>
                <w:rFonts w:ascii="Arial" w:hAnsi="Arial" w:cs="Arial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5DE1CD19" w14:textId="751669A1" w:rsidR="003C051F" w:rsidRDefault="003C051F" w:rsidP="003C05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69906188" w14:textId="3A862E9F" w:rsidTr="000E3242">
        <w:tc>
          <w:tcPr>
            <w:tcW w:w="3150" w:type="dxa"/>
          </w:tcPr>
          <w:p w14:paraId="0318E7F9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D87DDD9" w14:textId="1D987C70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1056B5FD" w14:textId="1464ADA0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1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1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412F">
              <w:rPr>
                <w:rFonts w:ascii="Arial" w:hAnsi="Arial" w:cs="Arial"/>
              </w:rPr>
            </w:r>
            <w:r w:rsidRPr="002F412F">
              <w:rPr>
                <w:rFonts w:ascii="Arial" w:hAnsi="Arial" w:cs="Arial"/>
              </w:rPr>
              <w:fldChar w:fldCharType="separate"/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8B74AE0" w14:textId="77DF4A55" w:rsidR="003C051F" w:rsidRPr="002F412F" w:rsidRDefault="003C051F" w:rsidP="003C051F">
            <w:pPr>
              <w:jc w:val="center"/>
              <w:rPr>
                <w:rFonts w:ascii="Arial" w:hAnsi="Arial" w:cs="Arial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3AC0474C" w14:textId="4C33A107" w:rsidR="003C051F" w:rsidRPr="002F412F" w:rsidRDefault="003C051F" w:rsidP="003C051F">
            <w:pPr>
              <w:jc w:val="center"/>
              <w:rPr>
                <w:rFonts w:ascii="Arial" w:hAnsi="Arial" w:cs="Arial"/>
              </w:rPr>
            </w:pPr>
            <w:r w:rsidRPr="002F41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1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412F">
              <w:rPr>
                <w:rFonts w:ascii="Arial" w:hAnsi="Arial" w:cs="Arial"/>
              </w:rPr>
            </w:r>
            <w:r w:rsidRPr="002F412F">
              <w:rPr>
                <w:rFonts w:ascii="Arial" w:hAnsi="Arial" w:cs="Arial"/>
              </w:rPr>
              <w:fldChar w:fldCharType="separate"/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416E8805" w14:textId="7D7BF2DE" w:rsidTr="000E3242">
        <w:tc>
          <w:tcPr>
            <w:tcW w:w="3150" w:type="dxa"/>
          </w:tcPr>
          <w:p w14:paraId="62FA8834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0481F03" w14:textId="4F7763A0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29DA940D" w14:textId="75658925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1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1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412F">
              <w:rPr>
                <w:rFonts w:ascii="Arial" w:hAnsi="Arial" w:cs="Arial"/>
              </w:rPr>
            </w:r>
            <w:r w:rsidRPr="002F412F">
              <w:rPr>
                <w:rFonts w:ascii="Arial" w:hAnsi="Arial" w:cs="Arial"/>
              </w:rPr>
              <w:fldChar w:fldCharType="separate"/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7211AB3" w14:textId="73B57703" w:rsidR="003C051F" w:rsidRPr="002F412F" w:rsidRDefault="003C051F" w:rsidP="003C051F">
            <w:pPr>
              <w:jc w:val="center"/>
              <w:rPr>
                <w:rFonts w:ascii="Arial" w:hAnsi="Arial" w:cs="Arial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6C09F5CE" w14:textId="13A39665" w:rsidR="003C051F" w:rsidRPr="002F412F" w:rsidRDefault="003C051F" w:rsidP="003C051F">
            <w:pPr>
              <w:jc w:val="center"/>
              <w:rPr>
                <w:rFonts w:ascii="Arial" w:hAnsi="Arial" w:cs="Arial"/>
              </w:rPr>
            </w:pPr>
            <w:r w:rsidRPr="002F41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1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412F">
              <w:rPr>
                <w:rFonts w:ascii="Arial" w:hAnsi="Arial" w:cs="Arial"/>
              </w:rPr>
            </w:r>
            <w:r w:rsidRPr="002F412F">
              <w:rPr>
                <w:rFonts w:ascii="Arial" w:hAnsi="Arial" w:cs="Arial"/>
              </w:rPr>
              <w:fldChar w:fldCharType="separate"/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6E225C31" w14:textId="5527C331" w:rsidTr="000E3242">
        <w:tc>
          <w:tcPr>
            <w:tcW w:w="3150" w:type="dxa"/>
          </w:tcPr>
          <w:p w14:paraId="486504BA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6733666" w14:textId="30844684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6CFAD74B" w14:textId="534B4F38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1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1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412F">
              <w:rPr>
                <w:rFonts w:ascii="Arial" w:hAnsi="Arial" w:cs="Arial"/>
              </w:rPr>
            </w:r>
            <w:r w:rsidRPr="002F412F">
              <w:rPr>
                <w:rFonts w:ascii="Arial" w:hAnsi="Arial" w:cs="Arial"/>
              </w:rPr>
              <w:fldChar w:fldCharType="separate"/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178033E" w14:textId="05CD4E2D" w:rsidR="003C051F" w:rsidRPr="002F412F" w:rsidRDefault="003C051F" w:rsidP="003C051F">
            <w:pPr>
              <w:jc w:val="center"/>
              <w:rPr>
                <w:rFonts w:ascii="Arial" w:hAnsi="Arial" w:cs="Arial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24215690" w14:textId="303CD1A4" w:rsidR="003C051F" w:rsidRPr="002F412F" w:rsidRDefault="003C051F" w:rsidP="003C051F">
            <w:pPr>
              <w:jc w:val="center"/>
              <w:rPr>
                <w:rFonts w:ascii="Arial" w:hAnsi="Arial" w:cs="Arial"/>
              </w:rPr>
            </w:pPr>
            <w:r w:rsidRPr="002F41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1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412F">
              <w:rPr>
                <w:rFonts w:ascii="Arial" w:hAnsi="Arial" w:cs="Arial"/>
              </w:rPr>
            </w:r>
            <w:r w:rsidRPr="002F412F">
              <w:rPr>
                <w:rFonts w:ascii="Arial" w:hAnsi="Arial" w:cs="Arial"/>
              </w:rPr>
              <w:fldChar w:fldCharType="separate"/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28D19421" w14:textId="2E02A1AA" w:rsidTr="000E3242">
        <w:tc>
          <w:tcPr>
            <w:tcW w:w="3150" w:type="dxa"/>
          </w:tcPr>
          <w:p w14:paraId="3737BF0F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0A974A5" w14:textId="30FC4D9D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2FECC1BF" w14:textId="0B2AFE13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1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1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412F">
              <w:rPr>
                <w:rFonts w:ascii="Arial" w:hAnsi="Arial" w:cs="Arial"/>
              </w:rPr>
            </w:r>
            <w:r w:rsidRPr="002F412F">
              <w:rPr>
                <w:rFonts w:ascii="Arial" w:hAnsi="Arial" w:cs="Arial"/>
              </w:rPr>
              <w:fldChar w:fldCharType="separate"/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600B7F2" w14:textId="28434A62" w:rsidR="003C051F" w:rsidRPr="002F412F" w:rsidRDefault="003C051F" w:rsidP="003C051F">
            <w:pPr>
              <w:jc w:val="center"/>
              <w:rPr>
                <w:rFonts w:ascii="Arial" w:hAnsi="Arial" w:cs="Arial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549D99CD" w14:textId="38896838" w:rsidR="003C051F" w:rsidRPr="002F412F" w:rsidRDefault="003C051F" w:rsidP="003C051F">
            <w:pPr>
              <w:jc w:val="center"/>
              <w:rPr>
                <w:rFonts w:ascii="Arial" w:hAnsi="Arial" w:cs="Arial"/>
              </w:rPr>
            </w:pPr>
            <w:r w:rsidRPr="002F41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1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F412F">
              <w:rPr>
                <w:rFonts w:ascii="Arial" w:hAnsi="Arial" w:cs="Arial"/>
              </w:rPr>
            </w:r>
            <w:r w:rsidRPr="002F412F">
              <w:rPr>
                <w:rFonts w:ascii="Arial" w:hAnsi="Arial" w:cs="Arial"/>
              </w:rPr>
              <w:fldChar w:fldCharType="separate"/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F412F">
              <w:rPr>
                <w:rFonts w:ascii="Arial" w:hAnsi="Arial" w:cs="Arial"/>
              </w:rPr>
              <w:fldChar w:fldCharType="end"/>
            </w:r>
          </w:p>
        </w:tc>
      </w:tr>
      <w:tr w:rsidR="00CD6FDF" w:rsidRPr="00DC1EE2" w14:paraId="79FCC700" w14:textId="3D2233FA" w:rsidTr="000E3242">
        <w:tc>
          <w:tcPr>
            <w:tcW w:w="3150" w:type="dxa"/>
          </w:tcPr>
          <w:p w14:paraId="61300D78" w14:textId="202E4FDA" w:rsidR="00CD6FDF" w:rsidRPr="00DC1EE2" w:rsidRDefault="00CD6FDF" w:rsidP="00CD6FDF">
            <w:pPr>
              <w:rPr>
                <w:rFonts w:ascii="Arial" w:hAnsi="Arial" w:cs="Arial"/>
              </w:rPr>
            </w:pPr>
            <w:r w:rsidRPr="00E07DE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7DE9">
              <w:rPr>
                <w:rFonts w:ascii="Arial" w:hAnsi="Arial" w:cs="Arial"/>
              </w:rPr>
            </w:r>
            <w:r w:rsidRPr="00E07DE9">
              <w:rPr>
                <w:rFonts w:ascii="Arial" w:hAnsi="Arial" w:cs="Arial"/>
              </w:rPr>
              <w:fldChar w:fldCharType="separate"/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B81A045" w14:textId="06DE7F8B" w:rsidR="00CD6FDF" w:rsidRPr="00DC1EE2" w:rsidRDefault="00CD6FDF" w:rsidP="00CD6FDF">
            <w:pPr>
              <w:jc w:val="center"/>
              <w:rPr>
                <w:rFonts w:ascii="Arial" w:hAnsi="Arial" w:cs="Arial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6EE2B38" w14:textId="39C7184B" w:rsidR="00CD6FDF" w:rsidRPr="002F412F" w:rsidRDefault="00CD6FDF" w:rsidP="00CD6FDF">
            <w:pPr>
              <w:jc w:val="center"/>
              <w:rPr>
                <w:rFonts w:ascii="Arial" w:hAnsi="Arial" w:cs="Arial"/>
              </w:rPr>
            </w:pPr>
            <w:r w:rsidRPr="0089053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05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053B">
              <w:rPr>
                <w:rFonts w:ascii="Arial" w:hAnsi="Arial" w:cs="Arial"/>
              </w:rPr>
            </w:r>
            <w:r w:rsidRPr="0089053B">
              <w:rPr>
                <w:rFonts w:ascii="Arial" w:hAnsi="Arial" w:cs="Arial"/>
              </w:rPr>
              <w:fldChar w:fldCharType="separate"/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430C3E0" w14:textId="0A70054A" w:rsidR="00CD6FDF" w:rsidRPr="0089053B" w:rsidRDefault="00CD6FDF" w:rsidP="00CD6FDF">
            <w:pPr>
              <w:jc w:val="center"/>
              <w:rPr>
                <w:rFonts w:ascii="Arial" w:hAnsi="Arial" w:cs="Arial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DD76235" w14:textId="06878C4D" w:rsidR="00CD6FDF" w:rsidRPr="0089053B" w:rsidRDefault="00CD6FDF" w:rsidP="00CD6FDF">
            <w:pPr>
              <w:jc w:val="center"/>
              <w:rPr>
                <w:rFonts w:ascii="Arial" w:hAnsi="Arial" w:cs="Arial"/>
              </w:rPr>
            </w:pPr>
            <w:r w:rsidRPr="0089053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05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053B">
              <w:rPr>
                <w:rFonts w:ascii="Arial" w:hAnsi="Arial" w:cs="Arial"/>
              </w:rPr>
            </w:r>
            <w:r w:rsidRPr="0089053B">
              <w:rPr>
                <w:rFonts w:ascii="Arial" w:hAnsi="Arial" w:cs="Arial"/>
              </w:rPr>
              <w:fldChar w:fldCharType="separate"/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</w:rPr>
              <w:fldChar w:fldCharType="end"/>
            </w:r>
          </w:p>
        </w:tc>
      </w:tr>
      <w:tr w:rsidR="00CD6FDF" w:rsidRPr="00DC1EE2" w14:paraId="4CB9797F" w14:textId="0ADF726F" w:rsidTr="000E3242">
        <w:tc>
          <w:tcPr>
            <w:tcW w:w="3150" w:type="dxa"/>
          </w:tcPr>
          <w:p w14:paraId="716B4C06" w14:textId="2BBA1FAF" w:rsidR="00CD6FDF" w:rsidRPr="00DC1EE2" w:rsidRDefault="00CD6FDF" w:rsidP="00CD6FDF">
            <w:pPr>
              <w:rPr>
                <w:rFonts w:ascii="Arial" w:hAnsi="Arial" w:cs="Arial"/>
              </w:rPr>
            </w:pPr>
            <w:r w:rsidRPr="00E07DE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7DE9">
              <w:rPr>
                <w:rFonts w:ascii="Arial" w:hAnsi="Arial" w:cs="Arial"/>
              </w:rPr>
            </w:r>
            <w:r w:rsidRPr="00E07DE9">
              <w:rPr>
                <w:rFonts w:ascii="Arial" w:hAnsi="Arial" w:cs="Arial"/>
              </w:rPr>
              <w:fldChar w:fldCharType="separate"/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C507A4A" w14:textId="001A4004" w:rsidR="00CD6FDF" w:rsidRPr="00DC1EE2" w:rsidRDefault="00CD6FDF" w:rsidP="00CD6FDF">
            <w:pPr>
              <w:jc w:val="center"/>
              <w:rPr>
                <w:rFonts w:ascii="Arial" w:hAnsi="Arial" w:cs="Arial"/>
              </w:rPr>
            </w:pPr>
            <w:r w:rsidRPr="00E14F0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F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14F08">
              <w:rPr>
                <w:rFonts w:ascii="Arial" w:hAnsi="Arial" w:cs="Arial"/>
              </w:rPr>
            </w:r>
            <w:r w:rsidRPr="00E14F08">
              <w:rPr>
                <w:rFonts w:ascii="Arial" w:hAnsi="Arial" w:cs="Arial"/>
              </w:rPr>
              <w:fldChar w:fldCharType="separate"/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6704950" w14:textId="25FBD7A1" w:rsidR="00CD6FDF" w:rsidRPr="002F412F" w:rsidRDefault="00CD6FDF" w:rsidP="00CD6FDF">
            <w:pPr>
              <w:jc w:val="center"/>
              <w:rPr>
                <w:rFonts w:ascii="Arial" w:hAnsi="Arial" w:cs="Arial"/>
              </w:rPr>
            </w:pPr>
            <w:r w:rsidRPr="0089053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05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053B">
              <w:rPr>
                <w:rFonts w:ascii="Arial" w:hAnsi="Arial" w:cs="Arial"/>
              </w:rPr>
            </w:r>
            <w:r w:rsidRPr="0089053B">
              <w:rPr>
                <w:rFonts w:ascii="Arial" w:hAnsi="Arial" w:cs="Arial"/>
              </w:rPr>
              <w:fldChar w:fldCharType="separate"/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935C45F" w14:textId="191E2417" w:rsidR="00CD6FDF" w:rsidRPr="0089053B" w:rsidRDefault="00CD6FDF" w:rsidP="00CD6FDF">
            <w:pPr>
              <w:jc w:val="center"/>
              <w:rPr>
                <w:rFonts w:ascii="Arial" w:hAnsi="Arial" w:cs="Arial"/>
              </w:rPr>
            </w:pPr>
            <w:r w:rsidRPr="00E14F0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F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14F08">
              <w:rPr>
                <w:rFonts w:ascii="Arial" w:hAnsi="Arial" w:cs="Arial"/>
              </w:rPr>
            </w:r>
            <w:r w:rsidRPr="00E14F08">
              <w:rPr>
                <w:rFonts w:ascii="Arial" w:hAnsi="Arial" w:cs="Arial"/>
              </w:rPr>
              <w:fldChar w:fldCharType="separate"/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EBB4541" w14:textId="345B5016" w:rsidR="00CD6FDF" w:rsidRPr="0089053B" w:rsidRDefault="00CD6FDF" w:rsidP="00CD6FDF">
            <w:pPr>
              <w:jc w:val="center"/>
              <w:rPr>
                <w:rFonts w:ascii="Arial" w:hAnsi="Arial" w:cs="Arial"/>
              </w:rPr>
            </w:pPr>
            <w:r w:rsidRPr="0089053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05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053B">
              <w:rPr>
                <w:rFonts w:ascii="Arial" w:hAnsi="Arial" w:cs="Arial"/>
              </w:rPr>
            </w:r>
            <w:r w:rsidRPr="0089053B">
              <w:rPr>
                <w:rFonts w:ascii="Arial" w:hAnsi="Arial" w:cs="Arial"/>
              </w:rPr>
              <w:fldChar w:fldCharType="separate"/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</w:rPr>
              <w:fldChar w:fldCharType="end"/>
            </w:r>
          </w:p>
        </w:tc>
      </w:tr>
      <w:tr w:rsidR="00CD6FDF" w:rsidRPr="00DC1EE2" w14:paraId="30C74D73" w14:textId="515CB929" w:rsidTr="000E3242">
        <w:tc>
          <w:tcPr>
            <w:tcW w:w="3150" w:type="dxa"/>
          </w:tcPr>
          <w:p w14:paraId="0276EBA9" w14:textId="1E5E4CFA" w:rsidR="00CD6FDF" w:rsidRPr="00DC1EE2" w:rsidRDefault="00CD6FDF" w:rsidP="00CD6FDF">
            <w:pPr>
              <w:rPr>
                <w:rFonts w:ascii="Arial" w:hAnsi="Arial" w:cs="Arial"/>
              </w:rPr>
            </w:pPr>
            <w:r w:rsidRPr="00E07DE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D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7DE9">
              <w:rPr>
                <w:rFonts w:ascii="Arial" w:hAnsi="Arial" w:cs="Arial"/>
              </w:rPr>
            </w:r>
            <w:r w:rsidRPr="00E07DE9">
              <w:rPr>
                <w:rFonts w:ascii="Arial" w:hAnsi="Arial" w:cs="Arial"/>
              </w:rPr>
              <w:fldChar w:fldCharType="separate"/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7D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273B62CD" w14:textId="0A16989F" w:rsidR="00CD6FDF" w:rsidRPr="00DC1EE2" w:rsidRDefault="00CD6FDF" w:rsidP="00CD6FDF">
            <w:pPr>
              <w:jc w:val="center"/>
              <w:rPr>
                <w:rFonts w:ascii="Arial" w:hAnsi="Arial" w:cs="Arial"/>
              </w:rPr>
            </w:pPr>
            <w:r w:rsidRPr="00E14F0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F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14F08">
              <w:rPr>
                <w:rFonts w:ascii="Arial" w:hAnsi="Arial" w:cs="Arial"/>
              </w:rPr>
            </w:r>
            <w:r w:rsidRPr="00E14F08">
              <w:rPr>
                <w:rFonts w:ascii="Arial" w:hAnsi="Arial" w:cs="Arial"/>
              </w:rPr>
              <w:fldChar w:fldCharType="separate"/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C4A12FD" w14:textId="498C01EC" w:rsidR="00CD6FDF" w:rsidRPr="002F412F" w:rsidRDefault="00CD6FDF" w:rsidP="00CD6FDF">
            <w:pPr>
              <w:jc w:val="center"/>
              <w:rPr>
                <w:rFonts w:ascii="Arial" w:hAnsi="Arial" w:cs="Arial"/>
              </w:rPr>
            </w:pPr>
            <w:r w:rsidRPr="0089053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05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053B">
              <w:rPr>
                <w:rFonts w:ascii="Arial" w:hAnsi="Arial" w:cs="Arial"/>
              </w:rPr>
            </w:r>
            <w:r w:rsidRPr="0089053B">
              <w:rPr>
                <w:rFonts w:ascii="Arial" w:hAnsi="Arial" w:cs="Arial"/>
              </w:rPr>
              <w:fldChar w:fldCharType="separate"/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D383EF8" w14:textId="2E1C2BA4" w:rsidR="00CD6FDF" w:rsidRPr="0089053B" w:rsidRDefault="00CD6FDF" w:rsidP="00CD6FDF">
            <w:pPr>
              <w:jc w:val="center"/>
              <w:rPr>
                <w:rFonts w:ascii="Arial" w:hAnsi="Arial" w:cs="Arial"/>
              </w:rPr>
            </w:pPr>
            <w:r w:rsidRPr="00E14F0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F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14F08">
              <w:rPr>
                <w:rFonts w:ascii="Arial" w:hAnsi="Arial" w:cs="Arial"/>
              </w:rPr>
            </w:r>
            <w:r w:rsidRPr="00E14F08">
              <w:rPr>
                <w:rFonts w:ascii="Arial" w:hAnsi="Arial" w:cs="Arial"/>
              </w:rPr>
              <w:fldChar w:fldCharType="separate"/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14F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1D4B192" w14:textId="09C30FA5" w:rsidR="00CD6FDF" w:rsidRPr="0089053B" w:rsidRDefault="00CD6FDF" w:rsidP="00CD6FDF">
            <w:pPr>
              <w:jc w:val="center"/>
              <w:rPr>
                <w:rFonts w:ascii="Arial" w:hAnsi="Arial" w:cs="Arial"/>
              </w:rPr>
            </w:pPr>
            <w:r w:rsidRPr="0089053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05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053B">
              <w:rPr>
                <w:rFonts w:ascii="Arial" w:hAnsi="Arial" w:cs="Arial"/>
              </w:rPr>
            </w:r>
            <w:r w:rsidRPr="0089053B">
              <w:rPr>
                <w:rFonts w:ascii="Arial" w:hAnsi="Arial" w:cs="Arial"/>
              </w:rPr>
              <w:fldChar w:fldCharType="separate"/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053B">
              <w:rPr>
                <w:rFonts w:ascii="Arial" w:hAnsi="Arial" w:cs="Arial"/>
              </w:rPr>
              <w:fldChar w:fldCharType="end"/>
            </w:r>
          </w:p>
        </w:tc>
      </w:tr>
    </w:tbl>
    <w:p w14:paraId="5A3100AC" w14:textId="77777777" w:rsidR="009D798A" w:rsidRPr="00DC1EE2" w:rsidRDefault="009D798A" w:rsidP="009D798A">
      <w:pPr>
        <w:rPr>
          <w:rFonts w:ascii="Arial" w:hAnsi="Arial" w:cs="Arial"/>
        </w:rPr>
      </w:pPr>
    </w:p>
    <w:p w14:paraId="12274AE1" w14:textId="77777777" w:rsidR="003C051F" w:rsidRDefault="003C051F" w:rsidP="00077A10">
      <w:pPr>
        <w:rPr>
          <w:rFonts w:ascii="Arial" w:hAnsi="Arial" w:cs="Arial"/>
          <w:b/>
          <w:bCs/>
        </w:rPr>
      </w:pPr>
    </w:p>
    <w:p w14:paraId="5901151F" w14:textId="77777777" w:rsidR="003C051F" w:rsidRDefault="003C051F" w:rsidP="00077A10">
      <w:pPr>
        <w:rPr>
          <w:rFonts w:ascii="Arial" w:hAnsi="Arial" w:cs="Arial"/>
          <w:b/>
          <w:bCs/>
        </w:rPr>
      </w:pPr>
    </w:p>
    <w:p w14:paraId="70E82A78" w14:textId="08705888" w:rsidR="00077A10" w:rsidRPr="00DC1EE2" w:rsidRDefault="00077A10" w:rsidP="00077A10">
      <w:pPr>
        <w:rPr>
          <w:rFonts w:ascii="Arial" w:hAnsi="Arial" w:cs="Arial"/>
          <w:b/>
          <w:bCs/>
        </w:rPr>
      </w:pPr>
      <w:r w:rsidRPr="00DC1EE2">
        <w:rPr>
          <w:rFonts w:ascii="Arial" w:hAnsi="Arial" w:cs="Arial"/>
          <w:b/>
          <w:bCs/>
        </w:rPr>
        <w:lastRenderedPageBreak/>
        <w:t>Layer 3 Interventions</w:t>
      </w:r>
      <w:r w:rsidR="009D798A" w:rsidRPr="00DC1EE2">
        <w:rPr>
          <w:rFonts w:ascii="Arial" w:hAnsi="Arial" w:cs="Arial"/>
          <w:b/>
          <w:bCs/>
        </w:rPr>
        <w:t xml:space="preserve"> Intensive</w:t>
      </w:r>
    </w:p>
    <w:p w14:paraId="74D01B92" w14:textId="2BB47B30" w:rsidR="00077A10" w:rsidRPr="00DC1EE2" w:rsidRDefault="009D798A" w:rsidP="009D798A">
      <w:pPr>
        <w:ind w:left="360"/>
        <w:rPr>
          <w:rFonts w:ascii="Arial" w:hAnsi="Arial" w:cs="Arial"/>
        </w:rPr>
      </w:pPr>
      <w:r w:rsidRPr="00DC1EE2">
        <w:rPr>
          <w:rFonts w:ascii="Arial" w:hAnsi="Arial" w:cs="Arial"/>
        </w:rPr>
        <w:t xml:space="preserve">Layer 3 interventions </w:t>
      </w:r>
      <w:r w:rsidR="00131462" w:rsidRPr="00DC1EE2">
        <w:rPr>
          <w:rFonts w:ascii="Arial" w:hAnsi="Arial" w:cs="Arial"/>
        </w:rPr>
        <w:t>i</w:t>
      </w:r>
      <w:r w:rsidR="00077A10" w:rsidRPr="00DC1EE2">
        <w:rPr>
          <w:rFonts w:ascii="Arial" w:hAnsi="Arial" w:cs="Arial"/>
        </w:rPr>
        <w:t>nclude core curriculum and instruction and intensive and individualized evidenced-based interventions</w:t>
      </w:r>
      <w:r w:rsidRPr="00DC1EE2">
        <w:rPr>
          <w:rFonts w:ascii="Arial" w:hAnsi="Arial" w:cs="Arial"/>
        </w:rPr>
        <w:t xml:space="preserve">. </w:t>
      </w:r>
      <w:r w:rsidR="00077A10" w:rsidRPr="00DC1EE2">
        <w:rPr>
          <w:rFonts w:ascii="Arial" w:hAnsi="Arial" w:cs="Arial"/>
        </w:rPr>
        <w:t>Layer 3 may be provided for a longer duration and may be provided more frequently in smaller groups</w:t>
      </w:r>
      <w:r w:rsidRPr="00DC1EE2">
        <w:rPr>
          <w:rFonts w:ascii="Arial" w:hAnsi="Arial" w:cs="Arial"/>
        </w:rPr>
        <w:t xml:space="preserve">. </w:t>
      </w:r>
      <w:r w:rsidR="00077A10" w:rsidRPr="00DC1EE2">
        <w:rPr>
          <w:rFonts w:ascii="Arial" w:hAnsi="Arial" w:cs="Arial"/>
        </w:rPr>
        <w:t xml:space="preserve">Intensive intervention may include, but not limited to pullout services provided by a reading specialist. </w:t>
      </w:r>
      <w:r w:rsidR="00077A10" w:rsidRPr="00DC1EE2">
        <w:rPr>
          <w:rFonts w:ascii="Arial" w:hAnsi="Arial" w:cs="Arial"/>
          <w:i/>
          <w:iCs/>
        </w:rPr>
        <w:t>(Note: Not during core instruction time)</w:t>
      </w:r>
      <w:r w:rsidRPr="00DC1EE2">
        <w:rPr>
          <w:rFonts w:ascii="Arial" w:hAnsi="Arial" w:cs="Arial"/>
          <w:i/>
          <w:iCs/>
        </w:rPr>
        <w:t xml:space="preserve">. </w:t>
      </w:r>
      <w:r w:rsidR="00077A10" w:rsidRPr="00DC1EE2">
        <w:rPr>
          <w:rFonts w:ascii="Arial" w:hAnsi="Arial" w:cs="Arial"/>
        </w:rPr>
        <w:t xml:space="preserve">Push-in services </w:t>
      </w:r>
      <w:r w:rsidRPr="00DC1EE2">
        <w:rPr>
          <w:rFonts w:ascii="Arial" w:hAnsi="Arial" w:cs="Arial"/>
        </w:rPr>
        <w:t xml:space="preserve">are </w:t>
      </w:r>
      <w:r w:rsidR="00077A10" w:rsidRPr="00DC1EE2">
        <w:rPr>
          <w:rFonts w:ascii="Arial" w:hAnsi="Arial" w:cs="Arial"/>
        </w:rPr>
        <w:t>provided by a behavior specialist, counseling services, or interventions provided by the general education teacher in the classroom</w:t>
      </w:r>
      <w:r w:rsidRPr="00DC1EE2">
        <w:rPr>
          <w:rFonts w:ascii="Arial" w:hAnsi="Arial" w:cs="Arial"/>
        </w:rPr>
        <w:t xml:space="preserve">. </w:t>
      </w:r>
      <w:r w:rsidR="00077A10" w:rsidRPr="00DC1EE2">
        <w:rPr>
          <w:rFonts w:ascii="Arial" w:hAnsi="Arial" w:cs="Arial"/>
        </w:rPr>
        <w:t xml:space="preserve">Frequent communication (at lease biweekly with parent(s) or guardians is mandatory regarding assessed student progress. </w:t>
      </w:r>
    </w:p>
    <w:p w14:paraId="7B25513F" w14:textId="71C9732F" w:rsidR="00131462" w:rsidRPr="00DC1EE2" w:rsidRDefault="00131462" w:rsidP="00131462">
      <w:pPr>
        <w:ind w:left="360"/>
        <w:rPr>
          <w:rFonts w:ascii="Arial" w:hAnsi="Arial" w:cs="Arial"/>
        </w:rPr>
      </w:pPr>
      <w:r w:rsidRPr="00DC1EE2">
        <w:rPr>
          <w:rFonts w:ascii="Arial" w:hAnsi="Arial" w:cs="Arial"/>
        </w:rPr>
        <w:t xml:space="preserve">The following Layer 3 interventions, duration, and outcomes were as follows: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150"/>
        <w:gridCol w:w="1980"/>
        <w:gridCol w:w="1530"/>
        <w:gridCol w:w="1530"/>
        <w:gridCol w:w="1530"/>
      </w:tblGrid>
      <w:tr w:rsidR="003C051F" w:rsidRPr="00DC1EE2" w14:paraId="55F5BFFD" w14:textId="0D6D8D89" w:rsidTr="000A733C">
        <w:trPr>
          <w:trHeight w:val="134"/>
        </w:trPr>
        <w:tc>
          <w:tcPr>
            <w:tcW w:w="3150" w:type="dxa"/>
          </w:tcPr>
          <w:p w14:paraId="61AAD8EB" w14:textId="670A044A" w:rsidR="003C051F" w:rsidRPr="00DC1EE2" w:rsidRDefault="003C051F" w:rsidP="003C05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Layer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Interventions</w:t>
            </w:r>
          </w:p>
        </w:tc>
        <w:tc>
          <w:tcPr>
            <w:tcW w:w="1980" w:type="dxa"/>
          </w:tcPr>
          <w:p w14:paraId="72509319" w14:textId="32C9CA84" w:rsidR="003C051F" w:rsidRPr="00DC1EE2" w:rsidRDefault="003C051F" w:rsidP="003C0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Test Date </w:t>
            </w:r>
          </w:p>
        </w:tc>
        <w:tc>
          <w:tcPr>
            <w:tcW w:w="1530" w:type="dxa"/>
          </w:tcPr>
          <w:p w14:paraId="18281D39" w14:textId="77777777" w:rsidR="003C051F" w:rsidRPr="00DC1EE2" w:rsidRDefault="003C051F" w:rsidP="003C05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530" w:type="dxa"/>
          </w:tcPr>
          <w:p w14:paraId="3EDB75E5" w14:textId="3D85E6F4" w:rsidR="003C051F" w:rsidRPr="00DC1EE2" w:rsidRDefault="003C051F" w:rsidP="003C05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Test Date </w:t>
            </w:r>
          </w:p>
        </w:tc>
        <w:tc>
          <w:tcPr>
            <w:tcW w:w="1530" w:type="dxa"/>
          </w:tcPr>
          <w:p w14:paraId="0446A3B8" w14:textId="54F9FE53" w:rsidR="003C051F" w:rsidRPr="00DC1EE2" w:rsidRDefault="003C051F" w:rsidP="003C051F">
            <w:pPr>
              <w:jc w:val="center"/>
              <w:rPr>
                <w:rFonts w:ascii="Arial" w:hAnsi="Arial" w:cs="Arial"/>
                <w:b/>
                <w:bCs/>
              </w:rPr>
            </w:pPr>
            <w:r w:rsidRPr="00DC1EE2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</w:tr>
      <w:tr w:rsidR="003C051F" w:rsidRPr="00DC1EE2" w14:paraId="1A2F11A6" w14:textId="25036EEF" w:rsidTr="000A733C">
        <w:tc>
          <w:tcPr>
            <w:tcW w:w="3150" w:type="dxa"/>
          </w:tcPr>
          <w:p w14:paraId="4FD33429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7484EE45" w14:textId="3DEF1885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2AB5C40E" w14:textId="5FA75A57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FC39D4B" w14:textId="159E8E45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  <w:r w:rsidRPr="00DC1E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5E76113F" w14:textId="7EC4B7EB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2B2D8465" w14:textId="72809745" w:rsidTr="000A733C">
        <w:tc>
          <w:tcPr>
            <w:tcW w:w="3150" w:type="dxa"/>
          </w:tcPr>
          <w:p w14:paraId="1AC4C880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0A4C9D03" w14:textId="3D6B154A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8302CA5" w14:textId="3241A867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A3815CC" w14:textId="5BD09DD1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4A903F5" w14:textId="6D43470B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62E048E4" w14:textId="4309A778" w:rsidTr="000A733C">
        <w:tc>
          <w:tcPr>
            <w:tcW w:w="3150" w:type="dxa"/>
          </w:tcPr>
          <w:p w14:paraId="0C3CD0FD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42A3987" w14:textId="501C8788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2EDABB0" w14:textId="1BE6475E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46A7BC9" w14:textId="49097552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41BBC03" w14:textId="0AE69C3D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44627FF0" w14:textId="1708B1CF" w:rsidTr="000A733C">
        <w:tc>
          <w:tcPr>
            <w:tcW w:w="3150" w:type="dxa"/>
          </w:tcPr>
          <w:p w14:paraId="51593762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6AE7B4C" w14:textId="71884977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EBD0480" w14:textId="6C4CB3B8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39A0932" w14:textId="4C0494A5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75FA972" w14:textId="66C75887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314B3470" w14:textId="7BF42B90" w:rsidTr="000A733C">
        <w:tc>
          <w:tcPr>
            <w:tcW w:w="3150" w:type="dxa"/>
          </w:tcPr>
          <w:p w14:paraId="11D2E113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621142EF" w14:textId="14774B00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B41AB08" w14:textId="55977A20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1383982" w14:textId="089C240A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503165B" w14:textId="691F43CF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5D8E756F" w14:textId="227D6AA4" w:rsidTr="000A733C">
        <w:tc>
          <w:tcPr>
            <w:tcW w:w="3150" w:type="dxa"/>
          </w:tcPr>
          <w:p w14:paraId="2D27810F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5F8EE427" w14:textId="3F8500B6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7D3A5DB" w14:textId="2F350733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070D74A" w14:textId="6F795488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4001730" w14:textId="1CACDAAC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3BB99018" w14:textId="52865617" w:rsidTr="000A733C">
        <w:tc>
          <w:tcPr>
            <w:tcW w:w="3150" w:type="dxa"/>
          </w:tcPr>
          <w:p w14:paraId="3D3C09FA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43578FD1" w14:textId="6C792B6B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1351028" w14:textId="206206BF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6A19F67" w14:textId="2E4DB64D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16CED3E" w14:textId="76577C30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</w:tr>
      <w:tr w:rsidR="003C051F" w:rsidRPr="00DC1EE2" w14:paraId="557469B3" w14:textId="4AD60730" w:rsidTr="000A733C">
        <w:tc>
          <w:tcPr>
            <w:tcW w:w="3150" w:type="dxa"/>
          </w:tcPr>
          <w:p w14:paraId="58D9C015" w14:textId="77777777" w:rsidR="003C051F" w:rsidRPr="00DC1EE2" w:rsidRDefault="003C051F" w:rsidP="003C051F">
            <w:pPr>
              <w:rPr>
                <w:rFonts w:ascii="Arial" w:hAnsi="Arial" w:cs="Arial"/>
                <w:sz w:val="22"/>
                <w:szCs w:val="22"/>
              </w:rPr>
            </w:pPr>
            <w:r w:rsidRPr="00DC1E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E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EE2">
              <w:rPr>
                <w:rFonts w:ascii="Arial" w:hAnsi="Arial" w:cs="Arial"/>
              </w:rPr>
            </w:r>
            <w:r w:rsidRPr="00DC1EE2">
              <w:rPr>
                <w:rFonts w:ascii="Arial" w:hAnsi="Arial" w:cs="Arial"/>
              </w:rPr>
              <w:fldChar w:fldCharType="separate"/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E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4AADDE4" w14:textId="7F8397E3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A0F3BC3" w14:textId="6BA99158" w:rsidR="003C051F" w:rsidRPr="00DC1EE2" w:rsidRDefault="003C051F" w:rsidP="003C0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FDEA7F7" w14:textId="154443F0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2B3FE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3FE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FE6">
              <w:rPr>
                <w:rFonts w:ascii="Arial" w:hAnsi="Arial" w:cs="Arial"/>
              </w:rPr>
            </w:r>
            <w:r w:rsidRPr="002B3FE6">
              <w:rPr>
                <w:rFonts w:ascii="Arial" w:hAnsi="Arial" w:cs="Arial"/>
              </w:rPr>
              <w:fldChar w:fldCharType="separate"/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F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BDE6068" w14:textId="76EF0375" w:rsidR="003C051F" w:rsidRPr="00721EDD" w:rsidRDefault="003C051F" w:rsidP="003C051F">
            <w:pPr>
              <w:jc w:val="center"/>
              <w:rPr>
                <w:rFonts w:ascii="Arial" w:hAnsi="Arial" w:cs="Arial"/>
              </w:rPr>
            </w:pPr>
            <w:r w:rsidRPr="00721E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E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1EDD">
              <w:rPr>
                <w:rFonts w:ascii="Arial" w:hAnsi="Arial" w:cs="Arial"/>
              </w:rPr>
            </w:r>
            <w:r w:rsidRPr="00721EDD">
              <w:rPr>
                <w:rFonts w:ascii="Arial" w:hAnsi="Arial" w:cs="Arial"/>
              </w:rPr>
              <w:fldChar w:fldCharType="separate"/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1EDD">
              <w:rPr>
                <w:rFonts w:ascii="Arial" w:hAnsi="Arial" w:cs="Arial"/>
              </w:rPr>
              <w:fldChar w:fldCharType="end"/>
            </w:r>
          </w:p>
        </w:tc>
      </w:tr>
    </w:tbl>
    <w:p w14:paraId="6E07EB44" w14:textId="77777777" w:rsidR="00131462" w:rsidRPr="00DC1EE2" w:rsidRDefault="00131462" w:rsidP="00131462">
      <w:pPr>
        <w:rPr>
          <w:rFonts w:ascii="Arial" w:hAnsi="Arial" w:cs="Arial"/>
        </w:rPr>
      </w:pPr>
    </w:p>
    <w:p w14:paraId="35847FB5" w14:textId="77777777" w:rsidR="00077A10" w:rsidRPr="00DC1EE2" w:rsidRDefault="00077A10" w:rsidP="00F67989">
      <w:pPr>
        <w:rPr>
          <w:rFonts w:ascii="Arial" w:hAnsi="Arial" w:cs="Arial"/>
        </w:rPr>
      </w:pPr>
    </w:p>
    <w:sectPr w:rsidR="00077A10" w:rsidRPr="00DC1EE2" w:rsidSect="00F679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5795"/>
    <w:multiLevelType w:val="hybridMultilevel"/>
    <w:tmpl w:val="65805D4A"/>
    <w:lvl w:ilvl="0" w:tplc="4AC01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C3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E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26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4F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4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8A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28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E2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60986"/>
    <w:multiLevelType w:val="hybridMultilevel"/>
    <w:tmpl w:val="31B675AC"/>
    <w:lvl w:ilvl="0" w:tplc="A2A63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C7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EC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AF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87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A6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E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4A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5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A824DC"/>
    <w:multiLevelType w:val="hybridMultilevel"/>
    <w:tmpl w:val="872E669A"/>
    <w:lvl w:ilvl="0" w:tplc="C2920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B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CE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22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E1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25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C9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4E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A7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3B5624"/>
    <w:multiLevelType w:val="hybridMultilevel"/>
    <w:tmpl w:val="F3801512"/>
    <w:lvl w:ilvl="0" w:tplc="9CB8D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C2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EF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04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07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83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00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6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A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99483B"/>
    <w:multiLevelType w:val="hybridMultilevel"/>
    <w:tmpl w:val="73E22582"/>
    <w:lvl w:ilvl="0" w:tplc="65887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E2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EF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20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C1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EC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4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AD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24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0772E9"/>
    <w:multiLevelType w:val="hybridMultilevel"/>
    <w:tmpl w:val="6EDA33D4"/>
    <w:lvl w:ilvl="0" w:tplc="9B662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C7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61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66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CF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25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6C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4D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E2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D64D02"/>
    <w:multiLevelType w:val="hybridMultilevel"/>
    <w:tmpl w:val="2FDC7F46"/>
    <w:lvl w:ilvl="0" w:tplc="2D92A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69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4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89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C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0B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8C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CF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09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2F6802"/>
    <w:multiLevelType w:val="hybridMultilevel"/>
    <w:tmpl w:val="DD605F88"/>
    <w:lvl w:ilvl="0" w:tplc="418CE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047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C7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48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E0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8A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48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B6B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56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BB0CAE"/>
    <w:multiLevelType w:val="hybridMultilevel"/>
    <w:tmpl w:val="59ACB4FE"/>
    <w:lvl w:ilvl="0" w:tplc="11564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2D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28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AD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86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E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67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49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2F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1055FD"/>
    <w:multiLevelType w:val="hybridMultilevel"/>
    <w:tmpl w:val="3904C416"/>
    <w:lvl w:ilvl="0" w:tplc="0D2C9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0F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2B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EE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A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B08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8A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C1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CD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3A2A05"/>
    <w:multiLevelType w:val="hybridMultilevel"/>
    <w:tmpl w:val="827E9E76"/>
    <w:lvl w:ilvl="0" w:tplc="89EA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81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2C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E0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09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E8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04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44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CD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0D6C07"/>
    <w:multiLevelType w:val="hybridMultilevel"/>
    <w:tmpl w:val="35A8B74C"/>
    <w:lvl w:ilvl="0" w:tplc="69BA7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662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424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03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2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64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E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81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2C155D"/>
    <w:multiLevelType w:val="hybridMultilevel"/>
    <w:tmpl w:val="651699B6"/>
    <w:lvl w:ilvl="0" w:tplc="5F80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4E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A3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0D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26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46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C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C2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8A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314C57"/>
    <w:multiLevelType w:val="hybridMultilevel"/>
    <w:tmpl w:val="D5583F10"/>
    <w:lvl w:ilvl="0" w:tplc="9A5E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4E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26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E4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0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49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E7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AB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EA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2"/>
  </w:num>
  <w:num w:numId="8">
    <w:abstractNumId w:val="13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89"/>
    <w:rsid w:val="00077A10"/>
    <w:rsid w:val="00131462"/>
    <w:rsid w:val="003C051F"/>
    <w:rsid w:val="00551962"/>
    <w:rsid w:val="005A624E"/>
    <w:rsid w:val="009D798A"/>
    <w:rsid w:val="00CD6FDF"/>
    <w:rsid w:val="00D117B4"/>
    <w:rsid w:val="00DC1EE2"/>
    <w:rsid w:val="00F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0D46"/>
  <w15:chartTrackingRefBased/>
  <w15:docId w15:val="{DBE1E2A2-7F04-488D-8699-855D023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2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4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9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8C0CE30476542AC5F8D53AFED8BB1" ma:contentTypeVersion="12" ma:contentTypeDescription="Create a new document." ma:contentTypeScope="" ma:versionID="14974694ccd3dee9cca397b26434702f">
  <xsd:schema xmlns:xsd="http://www.w3.org/2001/XMLSchema" xmlns:xs="http://www.w3.org/2001/XMLSchema" xmlns:p="http://schemas.microsoft.com/office/2006/metadata/properties" xmlns:ns2="6f31e423-9954-4acc-85cc-55557f1139f3" xmlns:ns3="fc94217b-a6bf-4d11-a789-f06f441fb9fd" targetNamespace="http://schemas.microsoft.com/office/2006/metadata/properties" ma:root="true" ma:fieldsID="edf05a0eb50493d3b6640698c9f0304c" ns2:_="" ns3:_="">
    <xsd:import namespace="6f31e423-9954-4acc-85cc-55557f1139f3"/>
    <xsd:import namespace="fc94217b-a6bf-4d11-a789-f06f441fb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1e423-9954-4acc-85cc-55557f113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4217b-a6bf-4d11-a789-f06f441fb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4A87F-F10E-4C6C-AACA-6DB3DAE31CE3}"/>
</file>

<file path=customXml/itemProps2.xml><?xml version="1.0" encoding="utf-8"?>
<ds:datastoreItem xmlns:ds="http://schemas.openxmlformats.org/officeDocument/2006/customXml" ds:itemID="{E2AEF72C-A699-4809-A700-B7567189FA3D}"/>
</file>

<file path=customXml/itemProps3.xml><?xml version="1.0" encoding="utf-8"?>
<ds:datastoreItem xmlns:ds="http://schemas.openxmlformats.org/officeDocument/2006/customXml" ds:itemID="{D8FF1AC7-19C0-46F0-9590-2901BBFEC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Flaherty</dc:creator>
  <cp:keywords/>
  <dc:description/>
  <cp:lastModifiedBy>Kathleen Flaherty</cp:lastModifiedBy>
  <cp:revision>13</cp:revision>
  <cp:lastPrinted>2020-07-16T14:32:00Z</cp:lastPrinted>
  <dcterms:created xsi:type="dcterms:W3CDTF">2020-07-13T21:18:00Z</dcterms:created>
  <dcterms:modified xsi:type="dcterms:W3CDTF">2020-07-28T16:45:00Z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0x0101002588C0CE30476542AC5F8D53AFED8BB1</vt:lpwstr>
  </property>
</Properties>
</file>